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1106" w14:textId="72C603EF" w:rsidR="001B7318" w:rsidRPr="005535F8" w:rsidRDefault="001B7318" w:rsidP="001B7318">
      <w:pPr>
        <w:pBdr>
          <w:top w:val="single" w:sz="4" w:space="1" w:color="auto"/>
          <w:left w:val="single" w:sz="4" w:space="4" w:color="auto"/>
          <w:bottom w:val="single" w:sz="4" w:space="1" w:color="auto"/>
          <w:right w:val="single" w:sz="4" w:space="4" w:color="auto"/>
        </w:pBdr>
        <w:shd w:val="clear" w:color="auto" w:fill="70AD47" w:themeFill="accent6"/>
        <w:rPr>
          <w:rStyle w:val="Zwaar"/>
        </w:rPr>
      </w:pPr>
      <w:r w:rsidRPr="005535F8">
        <w:rPr>
          <w:rStyle w:val="Zwaar"/>
          <w:rFonts w:asciiTheme="majorHAnsi" w:hAnsiTheme="majorHAnsi"/>
          <w:sz w:val="36"/>
        </w:rPr>
        <w:t>Pedagogisch Muurtje Bouwen</w:t>
      </w:r>
    </w:p>
    <w:p w14:paraId="6335FFC0" w14:textId="77777777" w:rsidR="001B7318" w:rsidRPr="005535F8" w:rsidRDefault="001B7318" w:rsidP="001B7318">
      <w:pPr>
        <w:rPr>
          <w:rFonts w:asciiTheme="majorHAnsi" w:hAnsiTheme="majorHAnsi"/>
          <w:b/>
          <w:sz w:val="22"/>
        </w:rPr>
      </w:pPr>
      <w:r w:rsidRPr="005535F8">
        <w:rPr>
          <w:rFonts w:asciiTheme="majorHAnsi" w:hAnsiTheme="majorHAnsi"/>
          <w:b/>
          <w:sz w:val="22"/>
        </w:rPr>
        <w:t>Doel:</w:t>
      </w:r>
    </w:p>
    <w:p w14:paraId="29A14A29" w14:textId="77777777" w:rsidR="001B7318" w:rsidRDefault="001B7318" w:rsidP="001B7318">
      <w:pPr>
        <w:rPr>
          <w:rFonts w:asciiTheme="majorHAnsi" w:hAnsiTheme="majorHAnsi"/>
          <w:i/>
          <w:sz w:val="22"/>
        </w:rPr>
      </w:pPr>
      <w:r w:rsidRPr="00C32FD9">
        <w:rPr>
          <w:rFonts w:asciiTheme="majorHAnsi" w:hAnsiTheme="majorHAnsi"/>
          <w:i/>
          <w:sz w:val="22"/>
        </w:rPr>
        <w:t>Bewuster worden van je pedagogische visie en een sfeer en cultuur creëren waarin het gewoon is over pedagogische waarden en idealen met elkaar van gedachten te wisselen en bewustwording van het feit dat kernbegrippen erg divers kunnen worden geïnterpreteerd.</w:t>
      </w:r>
    </w:p>
    <w:p w14:paraId="2BA6BF78" w14:textId="77777777" w:rsidR="001B7318" w:rsidRPr="00C32FD9" w:rsidRDefault="001B7318" w:rsidP="001B7318">
      <w:pPr>
        <w:rPr>
          <w:rFonts w:asciiTheme="majorHAnsi" w:hAnsiTheme="majorHAnsi"/>
          <w:b/>
          <w:sz w:val="22"/>
        </w:rPr>
      </w:pPr>
      <w:r w:rsidRPr="00C32FD9">
        <w:rPr>
          <w:rFonts w:asciiTheme="majorHAnsi" w:hAnsiTheme="majorHAnsi"/>
          <w:b/>
          <w:sz w:val="22"/>
        </w:rPr>
        <w:t>Werkwijze:</w:t>
      </w:r>
    </w:p>
    <w:p w14:paraId="370C1764" w14:textId="77777777" w:rsidR="001B7318" w:rsidRPr="005535F8" w:rsidRDefault="001B7318" w:rsidP="001B7318">
      <w:pPr>
        <w:rPr>
          <w:rFonts w:asciiTheme="majorHAnsi" w:hAnsiTheme="majorHAnsi" w:cs="Arial"/>
          <w:sz w:val="22"/>
        </w:rPr>
      </w:pPr>
      <w:r w:rsidRPr="005535F8">
        <w:rPr>
          <w:rFonts w:asciiTheme="majorHAnsi" w:hAnsiTheme="majorHAnsi" w:cs="Arial"/>
          <w:sz w:val="22"/>
        </w:rPr>
        <w:t xml:space="preserve">Je gaat een pedagogisch muurtje bouwen, bestaande uit </w:t>
      </w:r>
      <w:r>
        <w:rPr>
          <w:rFonts w:asciiTheme="majorHAnsi" w:hAnsiTheme="majorHAnsi" w:cs="Arial"/>
          <w:sz w:val="22"/>
        </w:rPr>
        <w:t>3</w:t>
      </w:r>
      <w:r w:rsidRPr="005535F8">
        <w:rPr>
          <w:rFonts w:asciiTheme="majorHAnsi" w:hAnsiTheme="majorHAnsi" w:cs="Arial"/>
          <w:sz w:val="22"/>
        </w:rPr>
        <w:t xml:space="preserve"> lagen van 5 pedagogische kernbegrippen of kernwaarden. Dit muurtje bestaat dus uit 15 bouwstenen (pedagogische begrippen) die de basis vormen </w:t>
      </w:r>
      <w:r>
        <w:rPr>
          <w:rFonts w:asciiTheme="majorHAnsi" w:hAnsiTheme="majorHAnsi" w:cs="Arial"/>
          <w:sz w:val="22"/>
        </w:rPr>
        <w:t xml:space="preserve">(het fundament) </w:t>
      </w:r>
      <w:r w:rsidRPr="005535F8">
        <w:rPr>
          <w:rFonts w:asciiTheme="majorHAnsi" w:hAnsiTheme="majorHAnsi" w:cs="Arial"/>
          <w:sz w:val="22"/>
        </w:rPr>
        <w:t xml:space="preserve">onder je dagelijks pedagogisch handelen. </w:t>
      </w:r>
    </w:p>
    <w:p w14:paraId="65EA2507" w14:textId="77777777" w:rsidR="001B7318" w:rsidRPr="005535F8" w:rsidRDefault="001B7318" w:rsidP="001B7318">
      <w:pPr>
        <w:rPr>
          <w:rFonts w:asciiTheme="majorHAnsi" w:hAnsiTheme="majorHAnsi" w:cs="Arial"/>
          <w:sz w:val="22"/>
        </w:rPr>
      </w:pPr>
      <w:r w:rsidRPr="005535F8">
        <w:rPr>
          <w:rFonts w:asciiTheme="majorHAnsi" w:hAnsiTheme="majorHAnsi" w:cs="Arial"/>
          <w:sz w:val="22"/>
        </w:rPr>
        <w:t>Stap 1:</w:t>
      </w:r>
      <w:r w:rsidRPr="005535F8">
        <w:rPr>
          <w:rFonts w:asciiTheme="majorHAnsi" w:hAnsiTheme="majorHAnsi" w:cs="Arial"/>
          <w:sz w:val="22"/>
        </w:rPr>
        <w:tab/>
        <w:t>Knip de bouwstenen uit en selecteer 15 pedagogische bouwstenen. Hiermee ga je je persoonlijke pedagogische muurtje bouwen. Je kunt eventueel de lege bouwsteentjes gebruiken om zelf de pedagogische kernbegri</w:t>
      </w:r>
      <w:r>
        <w:rPr>
          <w:rFonts w:asciiTheme="majorHAnsi" w:hAnsiTheme="majorHAnsi" w:cs="Arial"/>
          <w:sz w:val="22"/>
        </w:rPr>
        <w:t>ppen toe te voegen die je mist.</w:t>
      </w:r>
    </w:p>
    <w:p w14:paraId="629B653E" w14:textId="77777777" w:rsidR="001B7318" w:rsidRPr="005535F8" w:rsidRDefault="001B7318" w:rsidP="001B7318">
      <w:pPr>
        <w:rPr>
          <w:rFonts w:asciiTheme="majorHAnsi" w:hAnsiTheme="majorHAnsi" w:cs="Arial"/>
          <w:sz w:val="22"/>
        </w:rPr>
      </w:pPr>
      <w:r w:rsidRPr="005535F8">
        <w:rPr>
          <w:rFonts w:asciiTheme="majorHAnsi" w:hAnsiTheme="majorHAnsi" w:cs="Arial"/>
          <w:sz w:val="22"/>
        </w:rPr>
        <w:t>Stap 2: Selecteer vijf pedagogische kernwaarden of bouwstenen die voor jou fundamenteel zijn voor je dagelijks pedagogisch handelen. Leg deze naast elkaar in de onderste rij van je muurtje.</w:t>
      </w:r>
    </w:p>
    <w:p w14:paraId="7E87E458" w14:textId="77777777" w:rsidR="001B7318" w:rsidRPr="005535F8" w:rsidRDefault="001B7318" w:rsidP="001B7318">
      <w:pPr>
        <w:rPr>
          <w:rFonts w:asciiTheme="majorHAnsi" w:hAnsiTheme="majorHAnsi" w:cs="Arial"/>
          <w:sz w:val="22"/>
        </w:rPr>
      </w:pPr>
      <w:r w:rsidRPr="005535F8">
        <w:rPr>
          <w:rFonts w:asciiTheme="majorHAnsi" w:hAnsiTheme="majorHAnsi" w:cs="Arial"/>
          <w:sz w:val="22"/>
        </w:rPr>
        <w:t>Stap 3: Selecteer nu vijf pedagogische kernwaarden of bouwstenen die essentieel, maar iets minder fundamenteel zijn in vergelijking met de eerste vijf bouwstenen. Leg deze bouwstenen boven de eerste rij.</w:t>
      </w:r>
    </w:p>
    <w:p w14:paraId="3E500898" w14:textId="77777777" w:rsidR="001B7318" w:rsidRPr="005535F8" w:rsidRDefault="001B7318" w:rsidP="001B7318">
      <w:pPr>
        <w:rPr>
          <w:rFonts w:asciiTheme="majorHAnsi" w:hAnsiTheme="majorHAnsi" w:cs="Arial"/>
          <w:sz w:val="22"/>
        </w:rPr>
      </w:pPr>
      <w:r w:rsidRPr="005535F8">
        <w:rPr>
          <w:rFonts w:asciiTheme="majorHAnsi" w:hAnsiTheme="majorHAnsi" w:cs="Arial"/>
          <w:sz w:val="22"/>
        </w:rPr>
        <w:t>Stap 4: Selecteer nu de laatste vijf pedagogische kernwaarden, die weliswaar erg belangrijk voor je zijn, maar nie</w:t>
      </w:r>
      <w:r>
        <w:rPr>
          <w:rFonts w:asciiTheme="majorHAnsi" w:hAnsiTheme="majorHAnsi" w:cs="Arial"/>
          <w:sz w:val="22"/>
        </w:rPr>
        <w:t>t bij de eerste twee fundamentlagen</w:t>
      </w:r>
      <w:r w:rsidRPr="005535F8">
        <w:rPr>
          <w:rFonts w:asciiTheme="majorHAnsi" w:hAnsiTheme="majorHAnsi" w:cs="Arial"/>
          <w:sz w:val="22"/>
        </w:rPr>
        <w:t xml:space="preserve"> van je pedagogische muurtje behoren.</w:t>
      </w:r>
    </w:p>
    <w:p w14:paraId="1F66762E" w14:textId="2B4478E5" w:rsidR="001B7318" w:rsidRDefault="001B7318" w:rsidP="001B7318">
      <w:pPr>
        <w:rPr>
          <w:rFonts w:asciiTheme="majorHAnsi" w:hAnsiTheme="majorHAnsi" w:cs="Arial"/>
          <w:sz w:val="22"/>
        </w:rPr>
      </w:pPr>
      <w:r w:rsidRPr="005535F8">
        <w:rPr>
          <w:rFonts w:asciiTheme="majorHAnsi" w:hAnsiTheme="majorHAnsi" w:cs="Arial"/>
          <w:sz w:val="22"/>
        </w:rPr>
        <w:t xml:space="preserve">Stap 5: Leg het muurtje vast (foto, plakken/knippen/inscannen of gebruik dit Word-bestand) en plaats je muurtje in jullie privé-groep binnen </w:t>
      </w:r>
      <w:proofErr w:type="spellStart"/>
      <w:r w:rsidRPr="005535F8">
        <w:rPr>
          <w:rFonts w:asciiTheme="majorHAnsi" w:hAnsiTheme="majorHAnsi" w:cs="Arial"/>
          <w:sz w:val="22"/>
        </w:rPr>
        <w:t>MSTeams</w:t>
      </w:r>
      <w:proofErr w:type="spellEnd"/>
      <w:r w:rsidRPr="005535F8">
        <w:rPr>
          <w:rFonts w:asciiTheme="majorHAnsi" w:hAnsiTheme="majorHAnsi" w:cs="Arial"/>
          <w:sz w:val="22"/>
        </w:rPr>
        <w:t>, zodat je het tijdens de bijeenkomst met elkaar kunt delen.</w:t>
      </w:r>
    </w:p>
    <w:p w14:paraId="7CDEA8F4" w14:textId="05048896" w:rsidR="001B7318" w:rsidRDefault="001B7318" w:rsidP="001B7318">
      <w:pPr>
        <w:rPr>
          <w:rFonts w:asciiTheme="majorHAnsi" w:hAnsiTheme="majorHAnsi" w:cs="Arial"/>
          <w:sz w:val="22"/>
        </w:rPr>
      </w:pPr>
    </w:p>
    <w:p w14:paraId="19F8A45B" w14:textId="77777777" w:rsidR="001B7318" w:rsidRPr="005535F8" w:rsidRDefault="001B7318" w:rsidP="001B7318">
      <w:pPr>
        <w:rPr>
          <w:rFonts w:asciiTheme="majorHAnsi" w:hAnsiTheme="majorHAnsi" w:cs="Arial"/>
          <w:sz w:val="22"/>
        </w:rPr>
      </w:pPr>
    </w:p>
    <w:p w14:paraId="38D076B6" w14:textId="77777777" w:rsidR="001B7318" w:rsidRPr="00C32FD9" w:rsidRDefault="001B7318" w:rsidP="001B7318">
      <w:pPr>
        <w:rPr>
          <w:rFonts w:asciiTheme="majorHAnsi" w:hAnsiTheme="majorHAnsi" w:cs="Arial"/>
          <w:i/>
          <w:sz w:val="22"/>
        </w:rPr>
      </w:pPr>
      <w:r w:rsidRPr="005535F8">
        <w:rPr>
          <w:rFonts w:asciiTheme="majorHAnsi" w:hAnsiTheme="majorHAnsi" w:cs="Arial"/>
          <w:i/>
          <w:sz w:val="22"/>
        </w:rPr>
        <w:t>Tip: het is aan te raden hier een tijdje wat mee te spelen, totdat je muurtje wat jou betreft perfect van opbouw is, geheel passend bij jouw pedagogische visie en kernwaarden.</w:t>
      </w:r>
    </w:p>
    <w:p w14:paraId="7A7FADCB" w14:textId="0E9A47B8" w:rsidR="001B7318" w:rsidRDefault="001B7318">
      <w:pPr>
        <w:spacing w:after="160" w:line="259" w:lineRule="auto"/>
        <w:rPr>
          <w:rFonts w:asciiTheme="majorHAnsi" w:hAnsiTheme="majorHAnsi" w:cs="Arial"/>
          <w:b/>
          <w:bCs/>
          <w:sz w:val="22"/>
        </w:rPr>
      </w:pPr>
      <w:r>
        <w:rPr>
          <w:rFonts w:asciiTheme="majorHAnsi" w:hAnsiTheme="majorHAnsi" w:cs="Arial"/>
          <w:b/>
          <w:bCs/>
          <w:sz w:val="22"/>
        </w:rPr>
        <w:br w:type="page"/>
      </w:r>
    </w:p>
    <w:p w14:paraId="4FBE1ECE" w14:textId="77777777" w:rsidR="001B7318" w:rsidRDefault="001B7318" w:rsidP="001B7318">
      <w:pPr>
        <w:rPr>
          <w:rFonts w:asciiTheme="majorHAnsi" w:hAnsiTheme="majorHAnsi"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3"/>
        <w:gridCol w:w="1818"/>
        <w:gridCol w:w="1805"/>
        <w:gridCol w:w="1803"/>
        <w:gridCol w:w="1817"/>
      </w:tblGrid>
      <w:tr w:rsidR="001B7318" w:rsidRPr="00C32FD9" w14:paraId="1D6460B6" w14:textId="77777777" w:rsidTr="00717EB3">
        <w:tc>
          <w:tcPr>
            <w:tcW w:w="1841" w:type="dxa"/>
            <w:shd w:val="clear" w:color="auto" w:fill="C6D9F1"/>
          </w:tcPr>
          <w:p w14:paraId="0F3B3BF6" w14:textId="77777777" w:rsidR="001B7318" w:rsidRPr="00C32FD9" w:rsidRDefault="001B7318" w:rsidP="00717EB3">
            <w:pPr>
              <w:jc w:val="center"/>
              <w:rPr>
                <w:rFonts w:asciiTheme="majorHAnsi" w:hAnsiTheme="majorHAnsi" w:cs="Arial"/>
                <w:b/>
                <w:bCs/>
              </w:rPr>
            </w:pPr>
          </w:p>
          <w:p w14:paraId="6E77FF8A"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Ontwikkeling/</w:t>
            </w:r>
          </w:p>
          <w:p w14:paraId="0C9353A9"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ontplooiing</w:t>
            </w:r>
          </w:p>
        </w:tc>
        <w:tc>
          <w:tcPr>
            <w:tcW w:w="1842" w:type="dxa"/>
            <w:shd w:val="clear" w:color="auto" w:fill="FDE9D9"/>
          </w:tcPr>
          <w:p w14:paraId="0AFD3E0F" w14:textId="77777777" w:rsidR="001B7318" w:rsidRPr="00C32FD9" w:rsidRDefault="001B7318" w:rsidP="00717EB3">
            <w:pPr>
              <w:jc w:val="center"/>
              <w:rPr>
                <w:rFonts w:asciiTheme="majorHAnsi" w:hAnsiTheme="majorHAnsi" w:cs="Arial"/>
                <w:b/>
                <w:bCs/>
              </w:rPr>
            </w:pPr>
          </w:p>
          <w:p w14:paraId="304279C0"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Plezier/humor</w:t>
            </w:r>
          </w:p>
        </w:tc>
        <w:tc>
          <w:tcPr>
            <w:tcW w:w="1840" w:type="dxa"/>
            <w:shd w:val="clear" w:color="auto" w:fill="DAEEF3"/>
          </w:tcPr>
          <w:p w14:paraId="01458C5A" w14:textId="77777777" w:rsidR="001B7318" w:rsidRPr="00C32FD9" w:rsidRDefault="001B7318" w:rsidP="00717EB3">
            <w:pPr>
              <w:jc w:val="center"/>
              <w:rPr>
                <w:rFonts w:asciiTheme="majorHAnsi" w:hAnsiTheme="majorHAnsi" w:cs="Arial"/>
                <w:b/>
                <w:bCs/>
              </w:rPr>
            </w:pPr>
          </w:p>
          <w:p w14:paraId="642604C0"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Discipline</w:t>
            </w:r>
          </w:p>
        </w:tc>
        <w:tc>
          <w:tcPr>
            <w:tcW w:w="1841" w:type="dxa"/>
            <w:shd w:val="clear" w:color="auto" w:fill="E5B8B7"/>
          </w:tcPr>
          <w:p w14:paraId="21913276" w14:textId="77777777" w:rsidR="001B7318" w:rsidRPr="00C32FD9" w:rsidRDefault="001B7318" w:rsidP="00717EB3">
            <w:pPr>
              <w:jc w:val="center"/>
              <w:rPr>
                <w:rFonts w:asciiTheme="majorHAnsi" w:hAnsiTheme="majorHAnsi" w:cs="Arial"/>
                <w:b/>
                <w:bCs/>
              </w:rPr>
            </w:pPr>
          </w:p>
          <w:p w14:paraId="5A49AFB5"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Vertrouwen</w:t>
            </w:r>
          </w:p>
        </w:tc>
        <w:tc>
          <w:tcPr>
            <w:tcW w:w="1842" w:type="dxa"/>
            <w:shd w:val="clear" w:color="auto" w:fill="EAF1DD"/>
          </w:tcPr>
          <w:p w14:paraId="57E6A099" w14:textId="77777777" w:rsidR="001B7318" w:rsidRPr="00C32FD9" w:rsidRDefault="001B7318" w:rsidP="00717EB3">
            <w:pPr>
              <w:jc w:val="center"/>
              <w:rPr>
                <w:rFonts w:asciiTheme="majorHAnsi" w:hAnsiTheme="majorHAnsi" w:cs="Arial"/>
                <w:b/>
                <w:bCs/>
              </w:rPr>
            </w:pPr>
          </w:p>
          <w:p w14:paraId="45ABF25C"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Uitdaging</w:t>
            </w:r>
          </w:p>
          <w:p w14:paraId="707D9906" w14:textId="77777777" w:rsidR="001B7318" w:rsidRPr="00C32FD9" w:rsidRDefault="001B7318" w:rsidP="00717EB3">
            <w:pPr>
              <w:jc w:val="center"/>
              <w:rPr>
                <w:rFonts w:asciiTheme="majorHAnsi" w:hAnsiTheme="majorHAnsi" w:cs="Arial"/>
                <w:b/>
                <w:bCs/>
              </w:rPr>
            </w:pPr>
          </w:p>
        </w:tc>
      </w:tr>
      <w:tr w:rsidR="001B7318" w:rsidRPr="00C32FD9" w14:paraId="3D0C7139" w14:textId="77777777" w:rsidTr="00717EB3">
        <w:tc>
          <w:tcPr>
            <w:tcW w:w="1841" w:type="dxa"/>
            <w:shd w:val="clear" w:color="auto" w:fill="D9D9D9"/>
          </w:tcPr>
          <w:p w14:paraId="2EDEDE64" w14:textId="77777777" w:rsidR="001B7318" w:rsidRPr="00C32FD9" w:rsidRDefault="001B7318" w:rsidP="00717EB3">
            <w:pPr>
              <w:jc w:val="center"/>
              <w:rPr>
                <w:rFonts w:asciiTheme="majorHAnsi" w:hAnsiTheme="majorHAnsi" w:cs="Arial"/>
                <w:b/>
                <w:bCs/>
              </w:rPr>
            </w:pPr>
          </w:p>
          <w:p w14:paraId="3706659D"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Openheid/</w:t>
            </w:r>
          </w:p>
          <w:p w14:paraId="0B751639"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eerlijkheid</w:t>
            </w:r>
          </w:p>
        </w:tc>
        <w:tc>
          <w:tcPr>
            <w:tcW w:w="1842" w:type="dxa"/>
            <w:shd w:val="clear" w:color="auto" w:fill="C2D69B"/>
          </w:tcPr>
          <w:p w14:paraId="25E2488C" w14:textId="77777777" w:rsidR="001B7318" w:rsidRPr="00C32FD9" w:rsidRDefault="001B7318" w:rsidP="00717EB3">
            <w:pPr>
              <w:jc w:val="center"/>
              <w:rPr>
                <w:rFonts w:asciiTheme="majorHAnsi" w:hAnsiTheme="majorHAnsi" w:cs="Arial"/>
                <w:b/>
                <w:bCs/>
              </w:rPr>
            </w:pPr>
          </w:p>
          <w:p w14:paraId="7505F368"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Optimisme/</w:t>
            </w:r>
          </w:p>
          <w:p w14:paraId="0057C0BD" w14:textId="77777777" w:rsidR="001B7318" w:rsidRPr="00C32FD9" w:rsidRDefault="001B7318" w:rsidP="00717EB3">
            <w:pPr>
              <w:jc w:val="center"/>
              <w:rPr>
                <w:rFonts w:asciiTheme="majorHAnsi" w:hAnsiTheme="majorHAnsi" w:cs="Arial"/>
                <w:b/>
                <w:bCs/>
              </w:rPr>
            </w:pPr>
            <w:proofErr w:type="spellStart"/>
            <w:r w:rsidRPr="00C32FD9">
              <w:rPr>
                <w:rFonts w:asciiTheme="majorHAnsi" w:hAnsiTheme="majorHAnsi" w:cs="Arial"/>
                <w:b/>
                <w:bCs/>
              </w:rPr>
              <w:t>positiviteit</w:t>
            </w:r>
            <w:proofErr w:type="spellEnd"/>
          </w:p>
        </w:tc>
        <w:tc>
          <w:tcPr>
            <w:tcW w:w="1840" w:type="dxa"/>
            <w:shd w:val="clear" w:color="auto" w:fill="E5DFEC"/>
          </w:tcPr>
          <w:p w14:paraId="4189D220" w14:textId="77777777" w:rsidR="001B7318" w:rsidRPr="00C32FD9" w:rsidRDefault="001B7318" w:rsidP="00717EB3">
            <w:pPr>
              <w:jc w:val="center"/>
              <w:rPr>
                <w:rFonts w:asciiTheme="majorHAnsi" w:hAnsiTheme="majorHAnsi" w:cs="Arial"/>
                <w:b/>
                <w:bCs/>
              </w:rPr>
            </w:pPr>
          </w:p>
          <w:p w14:paraId="5F4EE9B2" w14:textId="77777777" w:rsidR="001B7318" w:rsidRPr="00C32FD9" w:rsidRDefault="001B7318" w:rsidP="00717EB3">
            <w:pPr>
              <w:jc w:val="center"/>
              <w:rPr>
                <w:rFonts w:asciiTheme="majorHAnsi" w:hAnsiTheme="majorHAnsi" w:cs="Arial"/>
                <w:b/>
                <w:bCs/>
              </w:rPr>
            </w:pPr>
            <w:proofErr w:type="spellStart"/>
            <w:r w:rsidRPr="00C32FD9">
              <w:rPr>
                <w:rFonts w:asciiTheme="majorHAnsi" w:hAnsiTheme="majorHAnsi" w:cs="Arial"/>
                <w:b/>
                <w:bCs/>
              </w:rPr>
              <w:t>Recht-vaardigheid</w:t>
            </w:r>
            <w:proofErr w:type="spellEnd"/>
          </w:p>
        </w:tc>
        <w:tc>
          <w:tcPr>
            <w:tcW w:w="1841" w:type="dxa"/>
            <w:shd w:val="clear" w:color="auto" w:fill="E7E88A"/>
          </w:tcPr>
          <w:p w14:paraId="7168323E" w14:textId="77777777" w:rsidR="001B7318" w:rsidRPr="00C32FD9" w:rsidRDefault="001B7318" w:rsidP="00717EB3">
            <w:pPr>
              <w:jc w:val="center"/>
              <w:rPr>
                <w:rFonts w:asciiTheme="majorHAnsi" w:hAnsiTheme="majorHAnsi" w:cs="Arial"/>
                <w:b/>
                <w:bCs/>
              </w:rPr>
            </w:pPr>
          </w:p>
          <w:p w14:paraId="455C79E5"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Relatie</w:t>
            </w:r>
          </w:p>
        </w:tc>
        <w:tc>
          <w:tcPr>
            <w:tcW w:w="1842" w:type="dxa"/>
            <w:shd w:val="clear" w:color="auto" w:fill="4BACC6"/>
          </w:tcPr>
          <w:p w14:paraId="07BD2C53" w14:textId="77777777" w:rsidR="001B7318" w:rsidRPr="00C32FD9" w:rsidRDefault="001B7318" w:rsidP="00717EB3">
            <w:pPr>
              <w:jc w:val="center"/>
              <w:rPr>
                <w:rFonts w:asciiTheme="majorHAnsi" w:hAnsiTheme="majorHAnsi" w:cs="Arial"/>
                <w:b/>
                <w:bCs/>
              </w:rPr>
            </w:pPr>
          </w:p>
          <w:p w14:paraId="7F5A0F5D"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Diversiteit</w:t>
            </w:r>
          </w:p>
        </w:tc>
      </w:tr>
      <w:tr w:rsidR="001B7318" w:rsidRPr="00C32FD9" w14:paraId="56A7D21C" w14:textId="77777777" w:rsidTr="00717EB3">
        <w:tc>
          <w:tcPr>
            <w:tcW w:w="1841" w:type="dxa"/>
            <w:shd w:val="clear" w:color="auto" w:fill="E36C0A"/>
          </w:tcPr>
          <w:p w14:paraId="21607D16" w14:textId="77777777" w:rsidR="001B7318" w:rsidRPr="00C32FD9" w:rsidRDefault="001B7318" w:rsidP="00717EB3">
            <w:pPr>
              <w:jc w:val="center"/>
              <w:rPr>
                <w:rFonts w:asciiTheme="majorHAnsi" w:hAnsiTheme="majorHAnsi" w:cs="Arial"/>
                <w:b/>
                <w:bCs/>
              </w:rPr>
            </w:pPr>
          </w:p>
          <w:p w14:paraId="0DAB859E"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Creativiteit</w:t>
            </w:r>
          </w:p>
        </w:tc>
        <w:tc>
          <w:tcPr>
            <w:tcW w:w="1842" w:type="dxa"/>
            <w:shd w:val="clear" w:color="auto" w:fill="948A54"/>
          </w:tcPr>
          <w:p w14:paraId="0831C2F6" w14:textId="77777777" w:rsidR="001B7318" w:rsidRPr="00C32FD9" w:rsidRDefault="001B7318" w:rsidP="00717EB3">
            <w:pPr>
              <w:jc w:val="center"/>
              <w:rPr>
                <w:rFonts w:asciiTheme="majorHAnsi" w:hAnsiTheme="majorHAnsi" w:cs="Arial"/>
                <w:b/>
                <w:bCs/>
              </w:rPr>
            </w:pPr>
          </w:p>
          <w:p w14:paraId="7811128F"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Respect</w:t>
            </w:r>
          </w:p>
          <w:p w14:paraId="4201E4D2" w14:textId="77777777" w:rsidR="001B7318" w:rsidRPr="00C32FD9" w:rsidRDefault="001B7318" w:rsidP="00717EB3">
            <w:pPr>
              <w:jc w:val="center"/>
              <w:rPr>
                <w:rFonts w:asciiTheme="majorHAnsi" w:hAnsiTheme="majorHAnsi" w:cs="Arial"/>
                <w:b/>
                <w:bCs/>
              </w:rPr>
            </w:pPr>
          </w:p>
        </w:tc>
        <w:tc>
          <w:tcPr>
            <w:tcW w:w="1840" w:type="dxa"/>
            <w:shd w:val="clear" w:color="auto" w:fill="A6A6A6"/>
          </w:tcPr>
          <w:p w14:paraId="5DB42348" w14:textId="77777777" w:rsidR="001B7318" w:rsidRPr="00C32FD9" w:rsidRDefault="001B7318" w:rsidP="00717EB3">
            <w:pPr>
              <w:jc w:val="center"/>
              <w:rPr>
                <w:rFonts w:asciiTheme="majorHAnsi" w:hAnsiTheme="majorHAnsi" w:cs="Arial"/>
                <w:b/>
                <w:bCs/>
              </w:rPr>
            </w:pPr>
          </w:p>
          <w:p w14:paraId="62BA5693"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Religie/</w:t>
            </w:r>
          </w:p>
          <w:p w14:paraId="219821F1"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spiritualiteit</w:t>
            </w:r>
          </w:p>
        </w:tc>
        <w:tc>
          <w:tcPr>
            <w:tcW w:w="1841" w:type="dxa"/>
            <w:shd w:val="clear" w:color="auto" w:fill="D99594"/>
          </w:tcPr>
          <w:p w14:paraId="645ADA8A" w14:textId="77777777" w:rsidR="001B7318" w:rsidRPr="00C32FD9" w:rsidRDefault="001B7318" w:rsidP="00717EB3">
            <w:pPr>
              <w:jc w:val="center"/>
              <w:rPr>
                <w:rFonts w:asciiTheme="majorHAnsi" w:hAnsiTheme="majorHAnsi" w:cs="Arial"/>
                <w:b/>
                <w:bCs/>
              </w:rPr>
            </w:pPr>
          </w:p>
          <w:p w14:paraId="0C7EBE9F" w14:textId="77777777" w:rsidR="001B7318" w:rsidRPr="00C32FD9" w:rsidRDefault="001B7318" w:rsidP="00717EB3">
            <w:pPr>
              <w:jc w:val="center"/>
              <w:rPr>
                <w:rFonts w:asciiTheme="majorHAnsi" w:hAnsiTheme="majorHAnsi" w:cs="Arial"/>
                <w:b/>
                <w:bCs/>
              </w:rPr>
            </w:pPr>
            <w:proofErr w:type="spellStart"/>
            <w:r w:rsidRPr="00C32FD9">
              <w:rPr>
                <w:rFonts w:asciiTheme="majorHAnsi" w:hAnsiTheme="majorHAnsi" w:cs="Arial"/>
                <w:b/>
                <w:bCs/>
              </w:rPr>
              <w:t>Gelijk-waardigheid</w:t>
            </w:r>
            <w:proofErr w:type="spellEnd"/>
          </w:p>
        </w:tc>
        <w:tc>
          <w:tcPr>
            <w:tcW w:w="1842" w:type="dxa"/>
            <w:shd w:val="clear" w:color="auto" w:fill="D6E3BC"/>
          </w:tcPr>
          <w:p w14:paraId="75638F1C" w14:textId="77777777" w:rsidR="001B7318" w:rsidRPr="00C32FD9" w:rsidRDefault="001B7318" w:rsidP="00717EB3">
            <w:pPr>
              <w:jc w:val="center"/>
              <w:rPr>
                <w:rFonts w:asciiTheme="majorHAnsi" w:hAnsiTheme="majorHAnsi" w:cs="Arial"/>
                <w:b/>
                <w:bCs/>
              </w:rPr>
            </w:pPr>
          </w:p>
          <w:p w14:paraId="07760B9A"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Zorgzaamheid</w:t>
            </w:r>
          </w:p>
        </w:tc>
      </w:tr>
      <w:tr w:rsidR="001B7318" w:rsidRPr="00C32FD9" w14:paraId="3BF6D6AF" w14:textId="77777777" w:rsidTr="00717EB3">
        <w:tc>
          <w:tcPr>
            <w:tcW w:w="1841" w:type="dxa"/>
            <w:shd w:val="clear" w:color="auto" w:fill="E4E53C"/>
          </w:tcPr>
          <w:p w14:paraId="7F345ABA" w14:textId="77777777" w:rsidR="001B7318" w:rsidRPr="00C32FD9" w:rsidRDefault="001B7318" w:rsidP="00717EB3">
            <w:pPr>
              <w:jc w:val="center"/>
              <w:rPr>
                <w:rFonts w:asciiTheme="majorHAnsi" w:hAnsiTheme="majorHAnsi" w:cs="Arial"/>
                <w:b/>
                <w:bCs/>
              </w:rPr>
            </w:pPr>
          </w:p>
          <w:p w14:paraId="16899A9E"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Flexibiliteit</w:t>
            </w:r>
          </w:p>
          <w:p w14:paraId="37FD5B6B" w14:textId="77777777" w:rsidR="001B7318" w:rsidRPr="00C32FD9" w:rsidRDefault="001B7318" w:rsidP="00717EB3">
            <w:pPr>
              <w:jc w:val="center"/>
              <w:rPr>
                <w:rFonts w:asciiTheme="majorHAnsi" w:hAnsiTheme="majorHAnsi" w:cs="Arial"/>
                <w:b/>
                <w:bCs/>
              </w:rPr>
            </w:pPr>
          </w:p>
        </w:tc>
        <w:tc>
          <w:tcPr>
            <w:tcW w:w="1842" w:type="dxa"/>
            <w:shd w:val="clear" w:color="auto" w:fill="92CDDC"/>
          </w:tcPr>
          <w:p w14:paraId="0DA8DE4F" w14:textId="77777777" w:rsidR="001B7318" w:rsidRPr="00C32FD9" w:rsidRDefault="001B7318" w:rsidP="00717EB3">
            <w:pPr>
              <w:jc w:val="center"/>
              <w:rPr>
                <w:rFonts w:asciiTheme="majorHAnsi" w:hAnsiTheme="majorHAnsi" w:cs="Arial"/>
                <w:b/>
                <w:bCs/>
              </w:rPr>
            </w:pPr>
          </w:p>
          <w:p w14:paraId="22652649"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Wijsheid</w:t>
            </w:r>
          </w:p>
        </w:tc>
        <w:tc>
          <w:tcPr>
            <w:tcW w:w="1840" w:type="dxa"/>
            <w:shd w:val="clear" w:color="auto" w:fill="CCC0D9"/>
          </w:tcPr>
          <w:p w14:paraId="1D7A9118" w14:textId="77777777" w:rsidR="001B7318" w:rsidRPr="00C32FD9" w:rsidRDefault="001B7318" w:rsidP="00717EB3">
            <w:pPr>
              <w:jc w:val="center"/>
              <w:rPr>
                <w:rFonts w:asciiTheme="majorHAnsi" w:hAnsiTheme="majorHAnsi" w:cs="Arial"/>
                <w:b/>
                <w:bCs/>
              </w:rPr>
            </w:pPr>
          </w:p>
          <w:p w14:paraId="021CFFA4"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Ontspanning</w:t>
            </w:r>
          </w:p>
        </w:tc>
        <w:tc>
          <w:tcPr>
            <w:tcW w:w="1841" w:type="dxa"/>
            <w:shd w:val="clear" w:color="auto" w:fill="C4BC96"/>
          </w:tcPr>
          <w:p w14:paraId="2D87F9B7" w14:textId="77777777" w:rsidR="001B7318" w:rsidRPr="00C32FD9" w:rsidRDefault="001B7318" w:rsidP="00717EB3">
            <w:pPr>
              <w:jc w:val="center"/>
              <w:rPr>
                <w:rFonts w:asciiTheme="majorHAnsi" w:hAnsiTheme="majorHAnsi" w:cs="Arial"/>
                <w:b/>
                <w:bCs/>
              </w:rPr>
            </w:pPr>
          </w:p>
          <w:p w14:paraId="5483B1BB"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Toewijding</w:t>
            </w:r>
          </w:p>
        </w:tc>
        <w:tc>
          <w:tcPr>
            <w:tcW w:w="1842" w:type="dxa"/>
            <w:shd w:val="clear" w:color="auto" w:fill="FABF8F"/>
          </w:tcPr>
          <w:p w14:paraId="5B463204" w14:textId="77777777" w:rsidR="001B7318" w:rsidRPr="00C32FD9" w:rsidRDefault="001B7318" w:rsidP="00717EB3">
            <w:pPr>
              <w:jc w:val="center"/>
              <w:rPr>
                <w:rFonts w:asciiTheme="majorHAnsi" w:hAnsiTheme="majorHAnsi" w:cs="Arial"/>
                <w:b/>
                <w:bCs/>
              </w:rPr>
            </w:pPr>
          </w:p>
          <w:p w14:paraId="2EF9B08D" w14:textId="77777777" w:rsidR="001B7318" w:rsidRPr="00C32FD9" w:rsidRDefault="001B7318" w:rsidP="00717EB3">
            <w:pPr>
              <w:jc w:val="center"/>
              <w:rPr>
                <w:rFonts w:asciiTheme="majorHAnsi" w:hAnsiTheme="majorHAnsi" w:cs="Arial"/>
                <w:b/>
                <w:bCs/>
              </w:rPr>
            </w:pPr>
            <w:r w:rsidRPr="00C32FD9">
              <w:rPr>
                <w:rFonts w:asciiTheme="majorHAnsi" w:hAnsiTheme="majorHAnsi" w:cs="Arial"/>
                <w:b/>
                <w:bCs/>
              </w:rPr>
              <w:t>Veiligheid</w:t>
            </w:r>
          </w:p>
        </w:tc>
      </w:tr>
      <w:tr w:rsidR="001B7318" w:rsidRPr="00C32FD9" w14:paraId="21458626" w14:textId="77777777" w:rsidTr="00717EB3">
        <w:tc>
          <w:tcPr>
            <w:tcW w:w="1841" w:type="dxa"/>
            <w:tcBorders>
              <w:top w:val="single" w:sz="4" w:space="0" w:color="auto"/>
              <w:left w:val="single" w:sz="4" w:space="0" w:color="auto"/>
              <w:bottom w:val="single" w:sz="4" w:space="0" w:color="auto"/>
              <w:right w:val="single" w:sz="4" w:space="0" w:color="auto"/>
            </w:tcBorders>
          </w:tcPr>
          <w:p w14:paraId="0796B9AA" w14:textId="77777777" w:rsidR="001B7318" w:rsidRPr="00C32FD9" w:rsidRDefault="001B7318" w:rsidP="00717EB3">
            <w:pPr>
              <w:jc w:val="center"/>
              <w:rPr>
                <w:rFonts w:asciiTheme="majorHAnsi" w:hAnsiTheme="majorHAnsi" w:cs="Arial"/>
                <w:b/>
                <w:bCs/>
              </w:rPr>
            </w:pPr>
          </w:p>
          <w:p w14:paraId="3C5D6A2D" w14:textId="77777777" w:rsidR="001B7318" w:rsidRPr="00C32FD9" w:rsidRDefault="001B7318" w:rsidP="00717EB3">
            <w:pPr>
              <w:rPr>
                <w:rFonts w:asciiTheme="majorHAnsi" w:hAnsiTheme="majorHAnsi" w:cs="Arial"/>
                <w:b/>
                <w:bCs/>
              </w:rPr>
            </w:pPr>
          </w:p>
        </w:tc>
        <w:tc>
          <w:tcPr>
            <w:tcW w:w="1842" w:type="dxa"/>
            <w:tcBorders>
              <w:top w:val="single" w:sz="4" w:space="0" w:color="auto"/>
              <w:left w:val="single" w:sz="4" w:space="0" w:color="auto"/>
              <w:bottom w:val="single" w:sz="4" w:space="0" w:color="auto"/>
              <w:right w:val="single" w:sz="4" w:space="0" w:color="auto"/>
            </w:tcBorders>
          </w:tcPr>
          <w:p w14:paraId="66BF1BC2" w14:textId="77777777" w:rsidR="001B7318" w:rsidRPr="00C32FD9" w:rsidRDefault="001B7318" w:rsidP="00717EB3">
            <w:pPr>
              <w:jc w:val="center"/>
              <w:rPr>
                <w:rFonts w:asciiTheme="majorHAnsi" w:hAnsiTheme="majorHAnsi" w:cs="Arial"/>
                <w:b/>
                <w:bCs/>
              </w:rPr>
            </w:pPr>
          </w:p>
          <w:p w14:paraId="4C98D265" w14:textId="77777777" w:rsidR="001B7318" w:rsidRPr="00C32FD9" w:rsidRDefault="001B7318" w:rsidP="00717EB3">
            <w:pPr>
              <w:jc w:val="center"/>
              <w:rPr>
                <w:rFonts w:asciiTheme="majorHAnsi" w:hAnsiTheme="majorHAnsi" w:cs="Arial"/>
                <w:b/>
                <w:bCs/>
              </w:rPr>
            </w:pPr>
          </w:p>
          <w:p w14:paraId="1DCC3C45" w14:textId="77777777" w:rsidR="001B7318" w:rsidRPr="00C32FD9" w:rsidRDefault="001B7318" w:rsidP="00717EB3">
            <w:pPr>
              <w:rPr>
                <w:rFonts w:asciiTheme="majorHAnsi" w:hAnsiTheme="majorHAnsi" w:cs="Arial"/>
                <w:b/>
                <w:bCs/>
              </w:rPr>
            </w:pPr>
          </w:p>
        </w:tc>
        <w:tc>
          <w:tcPr>
            <w:tcW w:w="1840" w:type="dxa"/>
            <w:tcBorders>
              <w:top w:val="single" w:sz="4" w:space="0" w:color="auto"/>
              <w:left w:val="single" w:sz="4" w:space="0" w:color="auto"/>
              <w:bottom w:val="single" w:sz="4" w:space="0" w:color="auto"/>
              <w:right w:val="single" w:sz="4" w:space="0" w:color="auto"/>
            </w:tcBorders>
          </w:tcPr>
          <w:p w14:paraId="3F30D2CC" w14:textId="77777777" w:rsidR="001B7318" w:rsidRPr="00C32FD9" w:rsidRDefault="001B7318" w:rsidP="00717EB3">
            <w:pPr>
              <w:jc w:val="center"/>
              <w:rPr>
                <w:rFonts w:asciiTheme="majorHAnsi" w:hAnsiTheme="majorHAnsi" w:cs="Arial"/>
                <w:b/>
                <w:bCs/>
              </w:rPr>
            </w:pPr>
          </w:p>
          <w:p w14:paraId="4F13AAA2" w14:textId="77777777" w:rsidR="001B7318" w:rsidRPr="00C32FD9" w:rsidRDefault="001B7318" w:rsidP="00717EB3">
            <w:pPr>
              <w:jc w:val="center"/>
              <w:rPr>
                <w:rFonts w:asciiTheme="majorHAnsi" w:hAnsiTheme="majorHAnsi" w:cs="Arial"/>
                <w:b/>
                <w:bCs/>
              </w:rPr>
            </w:pPr>
          </w:p>
          <w:p w14:paraId="4085F07A" w14:textId="77777777" w:rsidR="001B7318" w:rsidRPr="00C32FD9" w:rsidRDefault="001B7318" w:rsidP="00717EB3">
            <w:pPr>
              <w:jc w:val="center"/>
              <w:rPr>
                <w:rFonts w:asciiTheme="majorHAnsi" w:hAnsiTheme="majorHAnsi" w:cs="Arial"/>
                <w:b/>
                <w:bCs/>
              </w:rPr>
            </w:pPr>
          </w:p>
        </w:tc>
        <w:tc>
          <w:tcPr>
            <w:tcW w:w="1841" w:type="dxa"/>
            <w:tcBorders>
              <w:top w:val="single" w:sz="4" w:space="0" w:color="auto"/>
              <w:left w:val="single" w:sz="4" w:space="0" w:color="auto"/>
              <w:bottom w:val="single" w:sz="4" w:space="0" w:color="auto"/>
              <w:right w:val="single" w:sz="4" w:space="0" w:color="auto"/>
            </w:tcBorders>
          </w:tcPr>
          <w:p w14:paraId="6D675A2D" w14:textId="77777777" w:rsidR="001B7318" w:rsidRPr="00C32FD9" w:rsidRDefault="001B7318" w:rsidP="00717EB3">
            <w:pPr>
              <w:jc w:val="center"/>
              <w:rPr>
                <w:rFonts w:asciiTheme="majorHAnsi" w:hAnsiTheme="majorHAnsi" w:cs="Arial"/>
                <w:b/>
                <w:bCs/>
              </w:rPr>
            </w:pPr>
          </w:p>
          <w:p w14:paraId="30FB52BB" w14:textId="77777777" w:rsidR="001B7318" w:rsidRPr="00C32FD9" w:rsidRDefault="001B7318" w:rsidP="00717EB3">
            <w:pPr>
              <w:jc w:val="center"/>
              <w:rPr>
                <w:rFonts w:asciiTheme="majorHAnsi" w:hAnsiTheme="majorHAnsi" w:cs="Arial"/>
                <w:b/>
                <w:bCs/>
              </w:rPr>
            </w:pPr>
          </w:p>
          <w:p w14:paraId="34A19671" w14:textId="77777777" w:rsidR="001B7318" w:rsidRPr="00C32FD9" w:rsidRDefault="001B7318" w:rsidP="00717EB3">
            <w:pPr>
              <w:jc w:val="center"/>
              <w:rPr>
                <w:rFonts w:asciiTheme="majorHAnsi" w:hAnsiTheme="majorHAnsi" w:cs="Arial"/>
                <w:b/>
                <w:bCs/>
              </w:rPr>
            </w:pPr>
          </w:p>
        </w:tc>
        <w:tc>
          <w:tcPr>
            <w:tcW w:w="1842" w:type="dxa"/>
            <w:tcBorders>
              <w:top w:val="single" w:sz="4" w:space="0" w:color="auto"/>
              <w:left w:val="single" w:sz="4" w:space="0" w:color="auto"/>
              <w:bottom w:val="single" w:sz="4" w:space="0" w:color="auto"/>
              <w:right w:val="single" w:sz="4" w:space="0" w:color="auto"/>
            </w:tcBorders>
          </w:tcPr>
          <w:p w14:paraId="361543F8" w14:textId="77777777" w:rsidR="001B7318" w:rsidRPr="00C32FD9" w:rsidRDefault="001B7318" w:rsidP="00717EB3">
            <w:pPr>
              <w:jc w:val="center"/>
              <w:rPr>
                <w:rFonts w:asciiTheme="majorHAnsi" w:hAnsiTheme="majorHAnsi" w:cs="Arial"/>
                <w:b/>
                <w:bCs/>
              </w:rPr>
            </w:pPr>
          </w:p>
          <w:p w14:paraId="68DD4F8B" w14:textId="77777777" w:rsidR="001B7318" w:rsidRPr="00C32FD9" w:rsidRDefault="001B7318" w:rsidP="00717EB3">
            <w:pPr>
              <w:jc w:val="center"/>
              <w:rPr>
                <w:rFonts w:asciiTheme="majorHAnsi" w:hAnsiTheme="majorHAnsi" w:cs="Arial"/>
                <w:b/>
                <w:bCs/>
              </w:rPr>
            </w:pPr>
          </w:p>
          <w:p w14:paraId="0D416828" w14:textId="77777777" w:rsidR="001B7318" w:rsidRPr="00C32FD9" w:rsidRDefault="001B7318" w:rsidP="00717EB3">
            <w:pPr>
              <w:jc w:val="center"/>
              <w:rPr>
                <w:rFonts w:asciiTheme="majorHAnsi" w:hAnsiTheme="majorHAnsi" w:cs="Arial"/>
                <w:b/>
                <w:bCs/>
              </w:rPr>
            </w:pPr>
          </w:p>
        </w:tc>
      </w:tr>
    </w:tbl>
    <w:p w14:paraId="03381B74" w14:textId="77777777" w:rsidR="001B7318" w:rsidRPr="00284E13" w:rsidRDefault="001B7318" w:rsidP="001B7318">
      <w:pPr>
        <w:rPr>
          <w:rFonts w:asciiTheme="majorHAnsi" w:hAnsiTheme="majorHAnsi" w:cs="Arial"/>
        </w:rPr>
      </w:pPr>
    </w:p>
    <w:p w14:paraId="1A81D4BC" w14:textId="4BB0B12F" w:rsidR="001B7318" w:rsidRDefault="001B7318">
      <w:pPr>
        <w:spacing w:after="160" w:line="259" w:lineRule="auto"/>
        <w:rPr>
          <w:rFonts w:asciiTheme="majorHAnsi" w:hAnsiTheme="majorHAnsi"/>
          <w:i/>
          <w:color w:val="70AD47" w:themeColor="accent6"/>
          <w:sz w:val="22"/>
        </w:rPr>
      </w:pPr>
      <w:r>
        <w:rPr>
          <w:rFonts w:asciiTheme="majorHAnsi" w:hAnsiTheme="majorHAnsi"/>
          <w:i/>
          <w:color w:val="70AD47" w:themeColor="accent6"/>
          <w:sz w:val="22"/>
        </w:rPr>
        <w:br w:type="page"/>
      </w:r>
    </w:p>
    <w:p w14:paraId="548A2493" w14:textId="77777777" w:rsidR="001B7318" w:rsidRPr="001B7318" w:rsidRDefault="001B7318" w:rsidP="001B7318">
      <w:pPr>
        <w:rPr>
          <w:rFonts w:asciiTheme="majorHAnsi" w:hAnsiTheme="majorHAnsi"/>
          <w:iCs/>
          <w:color w:val="70AD47" w:themeColor="accent6"/>
          <w:sz w:val="22"/>
        </w:rPr>
      </w:pPr>
    </w:p>
    <w:p w14:paraId="7D79A4FB" w14:textId="77777777" w:rsidR="001B7318" w:rsidRPr="001B7318" w:rsidRDefault="001B7318">
      <w:pPr>
        <w:rPr>
          <w:b/>
          <w:bCs/>
        </w:rPr>
      </w:pPr>
      <w:r w:rsidRPr="001B7318">
        <w:rPr>
          <w:b/>
          <w:bCs/>
        </w:rPr>
        <w:t>Je muurtje:</w:t>
      </w:r>
      <w:r w:rsidRPr="001B7318">
        <w:rPr>
          <w:b/>
          <w:bCs/>
        </w:rPr>
        <w:br/>
      </w:r>
      <w:r w:rsidRPr="001B7318">
        <w:rPr>
          <w:b/>
          <w:bCs/>
        </w:rPr>
        <w:br/>
      </w:r>
      <w:r w:rsidRPr="001B7318">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9"/>
        <w:gridCol w:w="1823"/>
        <w:gridCol w:w="1806"/>
        <w:gridCol w:w="1809"/>
        <w:gridCol w:w="1799"/>
      </w:tblGrid>
      <w:tr w:rsidR="001B7318" w:rsidRPr="00C32FD9" w14:paraId="1A572D20" w14:textId="77777777" w:rsidTr="001B7318">
        <w:tc>
          <w:tcPr>
            <w:tcW w:w="1819" w:type="dxa"/>
            <w:shd w:val="clear" w:color="auto" w:fill="auto"/>
          </w:tcPr>
          <w:p w14:paraId="68A1E204" w14:textId="77777777" w:rsidR="001B7318" w:rsidRDefault="001B7318" w:rsidP="00717EB3">
            <w:pPr>
              <w:jc w:val="center"/>
              <w:rPr>
                <w:rFonts w:asciiTheme="majorHAnsi" w:hAnsiTheme="majorHAnsi" w:cs="Arial"/>
                <w:b/>
                <w:bCs/>
              </w:rPr>
            </w:pPr>
          </w:p>
          <w:p w14:paraId="799C2BFC" w14:textId="2F8050A0" w:rsidR="001B7318" w:rsidRPr="00C32FD9" w:rsidRDefault="001B7318" w:rsidP="00717EB3">
            <w:pPr>
              <w:jc w:val="center"/>
              <w:rPr>
                <w:rFonts w:asciiTheme="majorHAnsi" w:hAnsiTheme="majorHAnsi" w:cs="Arial"/>
                <w:b/>
                <w:bCs/>
              </w:rPr>
            </w:pPr>
          </w:p>
        </w:tc>
        <w:tc>
          <w:tcPr>
            <w:tcW w:w="1823" w:type="dxa"/>
            <w:shd w:val="clear" w:color="auto" w:fill="auto"/>
          </w:tcPr>
          <w:p w14:paraId="6D24992D" w14:textId="77777777" w:rsidR="001B7318" w:rsidRDefault="001B7318" w:rsidP="001B7318">
            <w:pPr>
              <w:rPr>
                <w:rFonts w:asciiTheme="majorHAnsi" w:hAnsiTheme="majorHAnsi" w:cs="Arial"/>
                <w:b/>
                <w:bCs/>
              </w:rPr>
            </w:pPr>
          </w:p>
          <w:p w14:paraId="3DBFF38F" w14:textId="77777777" w:rsidR="001B7318" w:rsidRDefault="001B7318" w:rsidP="001B7318">
            <w:pPr>
              <w:rPr>
                <w:rFonts w:cs="Arial"/>
                <w:bCs/>
              </w:rPr>
            </w:pPr>
          </w:p>
          <w:p w14:paraId="04FB4439" w14:textId="30155739" w:rsidR="001B7318" w:rsidRPr="00C32FD9" w:rsidRDefault="001B7318" w:rsidP="001B7318">
            <w:pPr>
              <w:rPr>
                <w:rFonts w:asciiTheme="majorHAnsi" w:hAnsiTheme="majorHAnsi" w:cs="Arial"/>
                <w:b/>
                <w:bCs/>
              </w:rPr>
            </w:pPr>
          </w:p>
        </w:tc>
        <w:tc>
          <w:tcPr>
            <w:tcW w:w="1806" w:type="dxa"/>
            <w:shd w:val="clear" w:color="auto" w:fill="auto"/>
          </w:tcPr>
          <w:p w14:paraId="6F0A2222" w14:textId="7E448226" w:rsidR="001B7318" w:rsidRPr="00C32FD9" w:rsidRDefault="001B7318" w:rsidP="00717EB3">
            <w:pPr>
              <w:jc w:val="center"/>
              <w:rPr>
                <w:rFonts w:asciiTheme="majorHAnsi" w:hAnsiTheme="majorHAnsi" w:cs="Arial"/>
                <w:b/>
                <w:bCs/>
              </w:rPr>
            </w:pPr>
          </w:p>
        </w:tc>
        <w:tc>
          <w:tcPr>
            <w:tcW w:w="1809" w:type="dxa"/>
            <w:shd w:val="clear" w:color="auto" w:fill="auto"/>
          </w:tcPr>
          <w:p w14:paraId="23D5B711" w14:textId="376023A7" w:rsidR="001B7318" w:rsidRPr="00C32FD9" w:rsidRDefault="001B7318" w:rsidP="00717EB3">
            <w:pPr>
              <w:jc w:val="center"/>
              <w:rPr>
                <w:rFonts w:asciiTheme="majorHAnsi" w:hAnsiTheme="majorHAnsi" w:cs="Arial"/>
                <w:b/>
                <w:bCs/>
              </w:rPr>
            </w:pPr>
          </w:p>
        </w:tc>
        <w:tc>
          <w:tcPr>
            <w:tcW w:w="1799" w:type="dxa"/>
            <w:shd w:val="clear" w:color="auto" w:fill="auto"/>
          </w:tcPr>
          <w:p w14:paraId="27C06108" w14:textId="25688FC4" w:rsidR="001B7318" w:rsidRPr="00C32FD9" w:rsidRDefault="001B7318" w:rsidP="00717EB3">
            <w:pPr>
              <w:jc w:val="center"/>
              <w:rPr>
                <w:rFonts w:asciiTheme="majorHAnsi" w:hAnsiTheme="majorHAnsi" w:cs="Arial"/>
                <w:b/>
                <w:bCs/>
              </w:rPr>
            </w:pPr>
          </w:p>
        </w:tc>
      </w:tr>
      <w:tr w:rsidR="001B7318" w:rsidRPr="00C32FD9" w14:paraId="445BFE0E" w14:textId="77777777" w:rsidTr="001B7318">
        <w:tc>
          <w:tcPr>
            <w:tcW w:w="1819" w:type="dxa"/>
            <w:shd w:val="clear" w:color="auto" w:fill="auto"/>
          </w:tcPr>
          <w:p w14:paraId="2A9FE314" w14:textId="77777777" w:rsidR="001B7318" w:rsidRDefault="001B7318" w:rsidP="00717EB3">
            <w:pPr>
              <w:jc w:val="center"/>
              <w:rPr>
                <w:rFonts w:asciiTheme="majorHAnsi" w:hAnsiTheme="majorHAnsi" w:cs="Arial"/>
                <w:b/>
                <w:bCs/>
              </w:rPr>
            </w:pPr>
          </w:p>
          <w:p w14:paraId="264ECE55" w14:textId="77777777" w:rsidR="001B7318" w:rsidRDefault="001B7318" w:rsidP="00717EB3">
            <w:pPr>
              <w:jc w:val="center"/>
              <w:rPr>
                <w:rFonts w:cs="Arial"/>
                <w:bCs/>
              </w:rPr>
            </w:pPr>
          </w:p>
          <w:p w14:paraId="5C0C36DF" w14:textId="52D73D12" w:rsidR="001B7318" w:rsidRPr="00C32FD9" w:rsidRDefault="001B7318" w:rsidP="00717EB3">
            <w:pPr>
              <w:jc w:val="center"/>
              <w:rPr>
                <w:rFonts w:asciiTheme="majorHAnsi" w:hAnsiTheme="majorHAnsi" w:cs="Arial"/>
                <w:b/>
                <w:bCs/>
              </w:rPr>
            </w:pPr>
          </w:p>
        </w:tc>
        <w:tc>
          <w:tcPr>
            <w:tcW w:w="1823" w:type="dxa"/>
            <w:shd w:val="clear" w:color="auto" w:fill="auto"/>
          </w:tcPr>
          <w:p w14:paraId="708DA891" w14:textId="465BF9DA" w:rsidR="001B7318" w:rsidRPr="00C32FD9" w:rsidRDefault="001B7318" w:rsidP="00717EB3">
            <w:pPr>
              <w:jc w:val="center"/>
              <w:rPr>
                <w:rFonts w:asciiTheme="majorHAnsi" w:hAnsiTheme="majorHAnsi" w:cs="Arial"/>
                <w:b/>
                <w:bCs/>
              </w:rPr>
            </w:pPr>
          </w:p>
        </w:tc>
        <w:tc>
          <w:tcPr>
            <w:tcW w:w="1806" w:type="dxa"/>
            <w:shd w:val="clear" w:color="auto" w:fill="auto"/>
          </w:tcPr>
          <w:p w14:paraId="67F72285" w14:textId="4E9F0A53" w:rsidR="001B7318" w:rsidRPr="00C32FD9" w:rsidRDefault="001B7318" w:rsidP="00717EB3">
            <w:pPr>
              <w:jc w:val="center"/>
              <w:rPr>
                <w:rFonts w:asciiTheme="majorHAnsi" w:hAnsiTheme="majorHAnsi" w:cs="Arial"/>
                <w:b/>
                <w:bCs/>
              </w:rPr>
            </w:pPr>
          </w:p>
        </w:tc>
        <w:tc>
          <w:tcPr>
            <w:tcW w:w="1809" w:type="dxa"/>
            <w:shd w:val="clear" w:color="auto" w:fill="auto"/>
          </w:tcPr>
          <w:p w14:paraId="4C470B39" w14:textId="41EA2520" w:rsidR="001B7318" w:rsidRPr="00C32FD9" w:rsidRDefault="001B7318" w:rsidP="00717EB3">
            <w:pPr>
              <w:jc w:val="center"/>
              <w:rPr>
                <w:rFonts w:asciiTheme="majorHAnsi" w:hAnsiTheme="majorHAnsi" w:cs="Arial"/>
                <w:b/>
                <w:bCs/>
              </w:rPr>
            </w:pPr>
          </w:p>
        </w:tc>
        <w:tc>
          <w:tcPr>
            <w:tcW w:w="1799" w:type="dxa"/>
            <w:shd w:val="clear" w:color="auto" w:fill="auto"/>
          </w:tcPr>
          <w:p w14:paraId="28C5B921" w14:textId="4A413063" w:rsidR="001B7318" w:rsidRPr="00C32FD9" w:rsidRDefault="001B7318" w:rsidP="00717EB3">
            <w:pPr>
              <w:jc w:val="center"/>
              <w:rPr>
                <w:rFonts w:asciiTheme="majorHAnsi" w:hAnsiTheme="majorHAnsi" w:cs="Arial"/>
                <w:b/>
                <w:bCs/>
              </w:rPr>
            </w:pPr>
          </w:p>
        </w:tc>
      </w:tr>
      <w:tr w:rsidR="001B7318" w:rsidRPr="00C32FD9" w14:paraId="0A571805" w14:textId="77777777" w:rsidTr="001B7318">
        <w:tc>
          <w:tcPr>
            <w:tcW w:w="1819" w:type="dxa"/>
            <w:tcBorders>
              <w:top w:val="single" w:sz="4" w:space="0" w:color="auto"/>
              <w:left w:val="single" w:sz="4" w:space="0" w:color="auto"/>
              <w:bottom w:val="single" w:sz="4" w:space="0" w:color="auto"/>
              <w:right w:val="single" w:sz="4" w:space="0" w:color="auto"/>
            </w:tcBorders>
          </w:tcPr>
          <w:p w14:paraId="182E3B7A" w14:textId="77777777" w:rsidR="001B7318" w:rsidRPr="00C32FD9" w:rsidRDefault="001B7318" w:rsidP="00717EB3">
            <w:pPr>
              <w:jc w:val="center"/>
              <w:rPr>
                <w:rFonts w:asciiTheme="majorHAnsi" w:hAnsiTheme="majorHAnsi" w:cs="Arial"/>
                <w:b/>
                <w:bCs/>
              </w:rPr>
            </w:pPr>
          </w:p>
          <w:p w14:paraId="40AC695F" w14:textId="77777777" w:rsidR="001B7318" w:rsidRPr="00C32FD9" w:rsidRDefault="001B7318" w:rsidP="00717EB3">
            <w:pPr>
              <w:rPr>
                <w:rFonts w:asciiTheme="majorHAnsi" w:hAnsiTheme="majorHAnsi" w:cs="Arial"/>
                <w:b/>
                <w:bCs/>
              </w:rPr>
            </w:pPr>
          </w:p>
        </w:tc>
        <w:tc>
          <w:tcPr>
            <w:tcW w:w="1823" w:type="dxa"/>
            <w:tcBorders>
              <w:top w:val="single" w:sz="4" w:space="0" w:color="auto"/>
              <w:left w:val="single" w:sz="4" w:space="0" w:color="auto"/>
              <w:bottom w:val="single" w:sz="4" w:space="0" w:color="auto"/>
              <w:right w:val="single" w:sz="4" w:space="0" w:color="auto"/>
            </w:tcBorders>
          </w:tcPr>
          <w:p w14:paraId="3153483D" w14:textId="77777777" w:rsidR="001B7318" w:rsidRPr="00C32FD9" w:rsidRDefault="001B7318" w:rsidP="00717EB3">
            <w:pPr>
              <w:jc w:val="center"/>
              <w:rPr>
                <w:rFonts w:asciiTheme="majorHAnsi" w:hAnsiTheme="majorHAnsi" w:cs="Arial"/>
                <w:b/>
                <w:bCs/>
              </w:rPr>
            </w:pPr>
          </w:p>
          <w:p w14:paraId="6307271F" w14:textId="77777777" w:rsidR="001B7318" w:rsidRPr="00C32FD9" w:rsidRDefault="001B7318" w:rsidP="00717EB3">
            <w:pPr>
              <w:jc w:val="center"/>
              <w:rPr>
                <w:rFonts w:asciiTheme="majorHAnsi" w:hAnsiTheme="majorHAnsi" w:cs="Arial"/>
                <w:b/>
                <w:bCs/>
              </w:rPr>
            </w:pPr>
          </w:p>
          <w:p w14:paraId="2474BDBC" w14:textId="77777777" w:rsidR="001B7318" w:rsidRPr="00C32FD9" w:rsidRDefault="001B7318" w:rsidP="00717EB3">
            <w:pPr>
              <w:rPr>
                <w:rFonts w:asciiTheme="majorHAnsi" w:hAnsiTheme="majorHAnsi" w:cs="Arial"/>
                <w:b/>
                <w:bCs/>
              </w:rPr>
            </w:pPr>
          </w:p>
        </w:tc>
        <w:tc>
          <w:tcPr>
            <w:tcW w:w="1806" w:type="dxa"/>
            <w:tcBorders>
              <w:top w:val="single" w:sz="4" w:space="0" w:color="auto"/>
              <w:left w:val="single" w:sz="4" w:space="0" w:color="auto"/>
              <w:bottom w:val="single" w:sz="4" w:space="0" w:color="auto"/>
              <w:right w:val="single" w:sz="4" w:space="0" w:color="auto"/>
            </w:tcBorders>
          </w:tcPr>
          <w:p w14:paraId="2D9F973C" w14:textId="77777777" w:rsidR="001B7318" w:rsidRPr="00C32FD9" w:rsidRDefault="001B7318" w:rsidP="00717EB3">
            <w:pPr>
              <w:jc w:val="center"/>
              <w:rPr>
                <w:rFonts w:asciiTheme="majorHAnsi" w:hAnsiTheme="majorHAnsi" w:cs="Arial"/>
                <w:b/>
                <w:bCs/>
              </w:rPr>
            </w:pPr>
          </w:p>
          <w:p w14:paraId="5E79ACA4" w14:textId="77777777" w:rsidR="001B7318" w:rsidRPr="00C32FD9" w:rsidRDefault="001B7318" w:rsidP="00717EB3">
            <w:pPr>
              <w:jc w:val="center"/>
              <w:rPr>
                <w:rFonts w:asciiTheme="majorHAnsi" w:hAnsiTheme="majorHAnsi" w:cs="Arial"/>
                <w:b/>
                <w:bCs/>
              </w:rPr>
            </w:pPr>
          </w:p>
          <w:p w14:paraId="7CE0F33B" w14:textId="77777777" w:rsidR="001B7318" w:rsidRPr="00C32FD9" w:rsidRDefault="001B7318" w:rsidP="00717EB3">
            <w:pPr>
              <w:jc w:val="center"/>
              <w:rPr>
                <w:rFonts w:asciiTheme="majorHAnsi" w:hAnsiTheme="majorHAnsi" w:cs="Arial"/>
                <w:b/>
                <w:bCs/>
              </w:rPr>
            </w:pPr>
          </w:p>
        </w:tc>
        <w:tc>
          <w:tcPr>
            <w:tcW w:w="1809" w:type="dxa"/>
            <w:tcBorders>
              <w:top w:val="single" w:sz="4" w:space="0" w:color="auto"/>
              <w:left w:val="single" w:sz="4" w:space="0" w:color="auto"/>
              <w:bottom w:val="single" w:sz="4" w:space="0" w:color="auto"/>
              <w:right w:val="single" w:sz="4" w:space="0" w:color="auto"/>
            </w:tcBorders>
          </w:tcPr>
          <w:p w14:paraId="5CE00E9A" w14:textId="77777777" w:rsidR="001B7318" w:rsidRPr="00C32FD9" w:rsidRDefault="001B7318" w:rsidP="00717EB3">
            <w:pPr>
              <w:jc w:val="center"/>
              <w:rPr>
                <w:rFonts w:asciiTheme="majorHAnsi" w:hAnsiTheme="majorHAnsi" w:cs="Arial"/>
                <w:b/>
                <w:bCs/>
              </w:rPr>
            </w:pPr>
          </w:p>
          <w:p w14:paraId="1A9D00A4" w14:textId="77777777" w:rsidR="001B7318" w:rsidRPr="00C32FD9" w:rsidRDefault="001B7318" w:rsidP="00717EB3">
            <w:pPr>
              <w:jc w:val="center"/>
              <w:rPr>
                <w:rFonts w:asciiTheme="majorHAnsi" w:hAnsiTheme="majorHAnsi" w:cs="Arial"/>
                <w:b/>
                <w:bCs/>
              </w:rPr>
            </w:pPr>
          </w:p>
          <w:p w14:paraId="142E4D20" w14:textId="77777777" w:rsidR="001B7318" w:rsidRPr="00C32FD9" w:rsidRDefault="001B7318" w:rsidP="00717EB3">
            <w:pPr>
              <w:jc w:val="center"/>
              <w:rPr>
                <w:rFonts w:asciiTheme="majorHAnsi" w:hAnsiTheme="majorHAnsi" w:cs="Arial"/>
                <w:b/>
                <w:bCs/>
              </w:rPr>
            </w:pPr>
          </w:p>
        </w:tc>
        <w:tc>
          <w:tcPr>
            <w:tcW w:w="1799" w:type="dxa"/>
            <w:tcBorders>
              <w:top w:val="single" w:sz="4" w:space="0" w:color="auto"/>
              <w:left w:val="single" w:sz="4" w:space="0" w:color="auto"/>
              <w:bottom w:val="single" w:sz="4" w:space="0" w:color="auto"/>
              <w:right w:val="single" w:sz="4" w:space="0" w:color="auto"/>
            </w:tcBorders>
          </w:tcPr>
          <w:p w14:paraId="4F518B48" w14:textId="77777777" w:rsidR="001B7318" w:rsidRPr="00C32FD9" w:rsidRDefault="001B7318" w:rsidP="00717EB3">
            <w:pPr>
              <w:jc w:val="center"/>
              <w:rPr>
                <w:rFonts w:asciiTheme="majorHAnsi" w:hAnsiTheme="majorHAnsi" w:cs="Arial"/>
                <w:b/>
                <w:bCs/>
              </w:rPr>
            </w:pPr>
          </w:p>
          <w:p w14:paraId="06592E03" w14:textId="77777777" w:rsidR="001B7318" w:rsidRPr="00C32FD9" w:rsidRDefault="001B7318" w:rsidP="00717EB3">
            <w:pPr>
              <w:jc w:val="center"/>
              <w:rPr>
                <w:rFonts w:asciiTheme="majorHAnsi" w:hAnsiTheme="majorHAnsi" w:cs="Arial"/>
                <w:b/>
                <w:bCs/>
              </w:rPr>
            </w:pPr>
          </w:p>
          <w:p w14:paraId="2646EF4D" w14:textId="77777777" w:rsidR="001B7318" w:rsidRPr="00C32FD9" w:rsidRDefault="001B7318" w:rsidP="00717EB3">
            <w:pPr>
              <w:jc w:val="center"/>
              <w:rPr>
                <w:rFonts w:asciiTheme="majorHAnsi" w:hAnsiTheme="majorHAnsi" w:cs="Arial"/>
                <w:b/>
                <w:bCs/>
              </w:rPr>
            </w:pPr>
          </w:p>
        </w:tc>
      </w:tr>
    </w:tbl>
    <w:p w14:paraId="17120E7B" w14:textId="50F5B6FB" w:rsidR="00DC4528" w:rsidRDefault="00DC4528"/>
    <w:sectPr w:rsidR="00DC4528" w:rsidSect="00A27A5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18"/>
    <w:rsid w:val="00195243"/>
    <w:rsid w:val="001B7318"/>
    <w:rsid w:val="00251E4B"/>
    <w:rsid w:val="002954F4"/>
    <w:rsid w:val="006617D2"/>
    <w:rsid w:val="0097089F"/>
    <w:rsid w:val="009838BD"/>
    <w:rsid w:val="00D7710B"/>
    <w:rsid w:val="00DC4528"/>
    <w:rsid w:val="00E060B3"/>
    <w:rsid w:val="00ED3473"/>
    <w:rsid w:val="00ED49D4"/>
    <w:rsid w:val="00FA5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39D1"/>
  <w15:chartTrackingRefBased/>
  <w15:docId w15:val="{DC2400A0-F394-4D2E-BB6E-6D8B24DA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7318"/>
    <w:pPr>
      <w:spacing w:after="20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rsid w:val="001B731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7dfbb6-8c5d-4c00-8ed2-b412915c0505" xsi:nil="true"/>
    <lcf76f155ced4ddcb4097134ff3c332f xmlns="416b2003-204c-460d-b70c-0f9694dba3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D097E4AF2CD9459D968E2F546F2C4B" ma:contentTypeVersion="18" ma:contentTypeDescription="Een nieuw document maken." ma:contentTypeScope="" ma:versionID="db0fbe7656bf0e7b39904dad2e7db5be">
  <xsd:schema xmlns:xsd="http://www.w3.org/2001/XMLSchema" xmlns:xs="http://www.w3.org/2001/XMLSchema" xmlns:p="http://schemas.microsoft.com/office/2006/metadata/properties" xmlns:ns2="416b2003-204c-460d-b70c-0f9694dba334" xmlns:ns3="517dfbb6-8c5d-4c00-8ed2-b412915c0505" targetNamespace="http://schemas.microsoft.com/office/2006/metadata/properties" ma:root="true" ma:fieldsID="600a01694cd5404a5ca9b2c0b092144a" ns2:_="" ns3:_="">
    <xsd:import namespace="416b2003-204c-460d-b70c-0f9694dba334"/>
    <xsd:import namespace="517dfbb6-8c5d-4c00-8ed2-b412915c0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b2003-204c-460d-b70c-0f9694db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a1a9fdf-170d-4241-a3ed-66ce826e2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dfbb6-8c5d-4c00-8ed2-b412915c050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400f37-7e5b-45b8-9c77-e34091e1dc0c}" ma:internalName="TaxCatchAll" ma:showField="CatchAllData" ma:web="517dfbb6-8c5d-4c00-8ed2-b412915c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A8134-8A53-41B6-BE91-FB9112C96BB1}">
  <ds:schemaRefs>
    <ds:schemaRef ds:uri="http://schemas.microsoft.com/office/2006/metadata/properties"/>
    <ds:schemaRef ds:uri="http://schemas.microsoft.com/office/infopath/2007/PartnerControls"/>
    <ds:schemaRef ds:uri="517dfbb6-8c5d-4c00-8ed2-b412915c0505"/>
    <ds:schemaRef ds:uri="416b2003-204c-460d-b70c-0f9694dba334"/>
  </ds:schemaRefs>
</ds:datastoreItem>
</file>

<file path=customXml/itemProps2.xml><?xml version="1.0" encoding="utf-8"?>
<ds:datastoreItem xmlns:ds="http://schemas.openxmlformats.org/officeDocument/2006/customXml" ds:itemID="{881C5DBB-2B76-4BF1-A1A0-29E1083FC2D9}">
  <ds:schemaRefs>
    <ds:schemaRef ds:uri="http://schemas.microsoft.com/sharepoint/v3/contenttype/forms"/>
  </ds:schemaRefs>
</ds:datastoreItem>
</file>

<file path=customXml/itemProps3.xml><?xml version="1.0" encoding="utf-8"?>
<ds:datastoreItem xmlns:ds="http://schemas.openxmlformats.org/officeDocument/2006/customXml" ds:itemID="{ECF44710-6751-468A-BC9E-B8E9C9F6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b2003-204c-460d-b70c-0f9694dba334"/>
    <ds:schemaRef ds:uri="517dfbb6-8c5d-4c00-8ed2-b412915c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332</Words>
  <Characters>1828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van Dijk</dc:creator>
  <cp:keywords/>
  <dc:description/>
  <cp:lastModifiedBy>Diana Huijer</cp:lastModifiedBy>
  <cp:revision>8</cp:revision>
  <dcterms:created xsi:type="dcterms:W3CDTF">2025-02-03T08:05:00Z</dcterms:created>
  <dcterms:modified xsi:type="dcterms:W3CDTF">2025-02-03T09:01:00Z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0x010100FDD097E4AF2CD9459D968E2F546F2C4B</vt:lpwstr>
  </property>
  <property fmtid="{D5CDD505-2E9C-101B-9397-08002B2CF9AE}" pid="3" name="MediaServiceImageTags">
    <vt:lpwstr/>
  </property>
</Properties>
</file>